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cs="Times New Roman"/>
          <w:b/>
          <w:b/>
          <w:sz w:val="40"/>
          <w:szCs w:val="40"/>
        </w:rPr>
      </w:pPr>
      <w:r>
        <w:rPr>
          <w:rFonts w:cs="Times New Roman" w:ascii="Times New Roman" w:hAnsi="Times New Roman"/>
          <w:b/>
          <w:sz w:val="40"/>
          <w:szCs w:val="40"/>
        </w:rPr>
        <w:t>Неделя популяризации овощей и фруктов</w:t>
      </w:r>
    </w:p>
    <w:p>
      <w:pPr>
        <w:pStyle w:val="Normal"/>
        <w:rPr>
          <w:rFonts w:ascii="Times New Roman" w:hAnsi="Times New Roman" w:cs="Times New Roman"/>
          <w:b/>
          <w:b/>
          <w:sz w:val="40"/>
          <w:szCs w:val="40"/>
        </w:rPr>
      </w:pPr>
      <w:r>
        <w:rPr>
          <w:rFonts w:cs="Times New Roman" w:ascii="Times New Roman" w:hAnsi="Times New Roman"/>
          <w:b/>
          <w:sz w:val="40"/>
          <w:szCs w:val="40"/>
        </w:rPr>
        <w:t>21.10. – 27.10. 2024г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Неделя популяризации потребления овощей и фруктов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ind w:firstLine="708"/>
        <w:textAlignment w:val="baseline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ind w:firstLine="708"/>
        <w:jc w:val="both"/>
        <w:textAlignment w:val="baseline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 21 по 27октября 2024 года проходит неделя популяризации потребления овощей и фруктов.</w:t>
      </w:r>
    </w:p>
    <w:p>
      <w:pPr>
        <w:pStyle w:val="Normal"/>
        <w:shd w:val="clear" w:color="auto" w:fill="FFFFFF"/>
        <w:spacing w:lineRule="atLeast" w:line="330" w:before="0" w:after="0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Овощи и фрукты занимают достаточно важное место в рационе, они являются ценным источником витаминов, углеводов, органических кислот и минеральных веществ.</w:t>
      </w:r>
    </w:p>
    <w:p>
      <w:pPr>
        <w:pStyle w:val="Normal"/>
        <w:shd w:val="clear" w:color="auto" w:fill="FFFFFF"/>
        <w:spacing w:lineRule="atLeast" w:line="330" w:before="0" w:after="0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Польза плодоовощной продукции неоспорима, поэтому они должны быть основой рациона человека для обеспечения нормального функционирования организма.</w:t>
      </w:r>
    </w:p>
    <w:p>
      <w:pPr>
        <w:pStyle w:val="Normal"/>
        <w:shd w:val="clear" w:color="auto" w:fill="FFFFFF"/>
        <w:spacing w:lineRule="atLeast" w:line="330" w:before="0" w:after="0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Согласно последним рекомендациям ВОЗ, необходимо потреблять не менее 400 гр. овощей и фруктов в день.</w:t>
      </w:r>
    </w:p>
    <w:p>
      <w:pPr>
        <w:pStyle w:val="Normal"/>
        <w:shd w:val="clear" w:color="auto" w:fill="FFFFFF"/>
        <w:spacing w:lineRule="atLeast" w:line="330" w:before="0" w:after="0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Потребление овощей и фруктов в достаточном (и даже выше рекомендуемого) количестве приносит многоплановую пользу:</w:t>
      </w:r>
    </w:p>
    <w:p>
      <w:pPr>
        <w:pStyle w:val="Normal"/>
        <w:shd w:val="clear" w:color="auto" w:fill="FFFFFF"/>
        <w:spacing w:lineRule="atLeast" w:line="33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1. Способствует росту и развитию детей;</w:t>
      </w:r>
    </w:p>
    <w:p>
      <w:pPr>
        <w:pStyle w:val="Normal"/>
        <w:shd w:val="clear" w:color="auto" w:fill="FFFFFF"/>
        <w:spacing w:lineRule="atLeast" w:line="33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2. Увеличивает продолжительность жизни;</w:t>
      </w:r>
    </w:p>
    <w:p>
      <w:pPr>
        <w:pStyle w:val="Normal"/>
        <w:shd w:val="clear" w:color="auto" w:fill="FFFFFF"/>
        <w:spacing w:lineRule="atLeast" w:line="33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3. Способствует сохранению психического здоровья;</w:t>
      </w:r>
    </w:p>
    <w:p>
      <w:pPr>
        <w:pStyle w:val="Normal"/>
        <w:shd w:val="clear" w:color="auto" w:fill="FFFFFF"/>
        <w:spacing w:lineRule="atLeast" w:line="33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4. Обеспечивает здоровье сердца;</w:t>
      </w:r>
    </w:p>
    <w:p>
      <w:pPr>
        <w:pStyle w:val="Normal"/>
        <w:shd w:val="clear" w:color="auto" w:fill="FFFFFF"/>
        <w:spacing w:lineRule="atLeast" w:line="33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5. Снижает риск онкологических заболеваний;</w:t>
      </w:r>
    </w:p>
    <w:p>
      <w:pPr>
        <w:pStyle w:val="Normal"/>
        <w:shd w:val="clear" w:color="auto" w:fill="FFFFFF"/>
        <w:spacing w:lineRule="atLeast" w:line="33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6. Снижает риск ожирения;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7. Снижает риск развития диабета;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8. Улучшает состояние кишечника;</w:t>
      </w:r>
      <w:hyperlink r:id="rId2">
        <w:r>
          <w:rPr>
            <w:rStyle w:val="Style13"/>
            <w:rFonts w:eastAsia="Times New Roman" w:cs="Times New Roman" w:ascii="Times New Roman" w:hAnsi="Times New Roman"/>
            <w:sz w:val="28"/>
            <w:szCs w:val="28"/>
            <w:lang w:eastAsia="ru-RU"/>
          </w:rPr>
          <mc:AlternateContent>
            <mc:Choice Requires="wps">
              <w:drawing>
                <wp:inline distT="0" distB="0" distL="114300" distR="114300">
                  <wp:extent cx="305435" cy="305435"/>
                  <wp:effectExtent l="0" t="0" r="0" b="0"/>
                  <wp:docPr id="1" name=""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304920" cy="304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a:graphicData>
                  </a:graphic>
                </wp:inline>
              </w:drawing>
            </mc:Choice>
            <mc:Fallback>
              <w:pict>
                <v:rect id="shape_0" stroked="f" style="position:absolute;margin-left:0pt;margin-top:0pt;width:23.95pt;height:23.95pt">
                  <w10:wrap type="none"/>
                  <v:fill o:detectmouseclick="t" on="false"/>
                  <v:stroke color="#3465a4" joinstyle="round" endcap="flat"/>
                </v:rect>
              </w:pict>
            </mc:Fallback>
          </mc:AlternateContent>
        </w:r>
      </w:hyperlink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9. Улучшает иммунитет.</w:t>
      </w:r>
    </w:p>
    <w:p>
      <w:pPr>
        <w:pStyle w:val="Normal"/>
        <w:shd w:val="clear" w:color="auto" w:fill="FFFFFF"/>
        <w:spacing w:lineRule="atLeast" w:line="33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30" w:before="0" w:after="300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Цвет овощей и фруктов зависит от содержания окрашивающих веществ, многие из них являются антиоксидантами. Их роль – замедление процесса старения клеток.</w:t>
      </w:r>
    </w:p>
    <w:p>
      <w:pPr>
        <w:pStyle w:val="Normal"/>
        <w:shd w:val="clear" w:color="auto" w:fill="FFFFFF"/>
        <w:spacing w:lineRule="atLeast" w:line="330" w:before="0" w:after="0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Желто-оранжевая группа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(морковь, тыква, цитрусовые, облепиха) содержит каротиноиды, которые повышают иммунитет, препятствуют заболеваниям глаз и онкологии.</w:t>
      </w:r>
    </w:p>
    <w:p>
      <w:pPr>
        <w:pStyle w:val="Normal"/>
        <w:shd w:val="clear" w:color="auto" w:fill="FFFFFF"/>
        <w:spacing w:lineRule="atLeast" w:line="330" w:before="0" w:after="0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Красные овощи и фрукты 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(томаты, арбуз, клубника, красный перец) содержат антиоксидант ликопин, благотворно воздействующий на работу сердечно – сосудистой системы,снижающий риск образования рака.</w:t>
      </w:r>
    </w:p>
    <w:p>
      <w:pPr>
        <w:pStyle w:val="Normal"/>
        <w:shd w:val="clear" w:color="auto" w:fill="FFFFFF"/>
        <w:spacing w:lineRule="atLeast" w:line="330" w:before="0" w:after="0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Зеленая группа 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(капуста, брокколи, зелень) содержат изофлавоноиды, изотиоцианаты и спектр водорастворимых витаминов, эфирных масел. Эти вещества для долголетия.</w:t>
      </w:r>
    </w:p>
    <w:p>
      <w:pPr>
        <w:pStyle w:val="Normal"/>
        <w:shd w:val="clear" w:color="auto" w:fill="FFFFFF"/>
        <w:spacing w:lineRule="atLeast" w:line="330" w:before="0" w:after="0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Антоцианы придают плодам сиреневый цвет (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голубика, ежевика, виноград, сливы, баклажаны). Снижают воспалительные реакции в кишечнике, улучшают его барьерные функции.</w:t>
      </w:r>
    </w:p>
    <w:p>
      <w:pPr>
        <w:pStyle w:val="Normal"/>
        <w:shd w:val="clear" w:color="auto" w:fill="FFFFFF"/>
        <w:spacing w:lineRule="atLeast" w:line="330" w:before="0" w:after="15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Белые овощи 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(лук и чеснок) содержат кверцетин и аллицин. Они повышают устойчивость к инфекционным заболеваниям, благотворно влияют на кроветворную систему.</w:t>
      </w:r>
    </w:p>
    <w:p>
      <w:pPr>
        <w:pStyle w:val="Normal"/>
        <w:shd w:val="clear" w:color="auto" w:fill="FFFFFF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Оптимальное количество потребления овощей и фруктов зависит от целого ряда факторов, включая возраст, пол и уровень физической активности человека. Но 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общеизвестно, что овощи и фрукты – это источник здоровья, молодости и красоты человека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shd w:val="clear" w:color="auto" w:fill="FFFFFF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Потребление овощей и фруктов в достаточном количестве приносит огромную пользу: способствует росту и развитию детей; сохранению психического здоровья; увеличивает продолжительность жизни; обеспечивает здоровье сердца; снижает риск онкологических заболеваний; ожирения; диабета; улучшает состояние кишечника и иммунитет.</w:t>
      </w:r>
    </w:p>
    <w:p>
      <w:pPr>
        <w:pStyle w:val="Normal"/>
        <w:shd w:val="clear" w:color="auto" w:fill="FFFFFF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«В растительных продуктах содержится большое количество витаминов, минералов, клетчатки и других веществ, необходимых для правильного функционирования организма, в том числе обменных процессов. Это объясняется содержанием в овощах и фруктах каротина (провитамин А), а еще витаминов С, К и Р. Они содержат сахарозу, фруктозу, пектины, клетчатку, крахмал, органические кислоты, минеральные соли. Немаловажным является антибактериальное действие фитонцидов, которые содержатся в чесноке, луке и цитрусовых. Главным фактом, свидетельствующим о пользе овощей и фруктов, является их способность защищать клетки организма от болезней и старения благодаря содержанию в них антиоксидантов: бета-каротина (форма витамина А) и витамина С. Согласно рекомендациям ВОЗ, необходимо потреблять не менее 400 граммов овощей и фруктов в день».</w:t>
      </w:r>
    </w:p>
    <w:p>
      <w:pPr>
        <w:pStyle w:val="Normal"/>
        <w:shd w:val="clear" w:color="auto" w:fill="FFFFFF"/>
        <w:spacing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Несколько советов при выборе и покупке овощей и фруктов:</w:t>
      </w:r>
    </w:p>
    <w:p>
      <w:pPr>
        <w:pStyle w:val="Normal"/>
        <w:shd w:val="clear" w:color="auto" w:fill="FFFFFF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Покупайте овощи, фрукты и бахчевые только в специализированных местах: сельскохозяйственных рынках, магазинах, торговых павильонах. Здесь реализуются товары, прошедшие санитарно-ветеринарную экспертизу в сертифицированных лабораториях. Это – гарантия безопасности сельскохозяйственной продукции.</w:t>
      </w:r>
    </w:p>
    <w:p>
      <w:pPr>
        <w:pStyle w:val="Normal"/>
        <w:shd w:val="clear" w:color="auto" w:fill="FFFFFF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Не покупайте продукты в местах несанкционированной торговли: с рук, вдоль трасс, на стихийных рынках. Употребление такой продукции может привести к отравлению и возникновению инфекционных заболеваний.</w:t>
      </w:r>
    </w:p>
    <w:p>
      <w:pPr>
        <w:pStyle w:val="Normal"/>
        <w:shd w:val="clear" w:color="auto" w:fill="FFFFFF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Отдавайте предпочтение приобретению сезонных овощей и фруктов – в них содержится меньше нитратов, чем в плодах раннего вызревания.</w:t>
      </w:r>
    </w:p>
    <w:p>
      <w:pPr>
        <w:pStyle w:val="Normal"/>
        <w:shd w:val="clear" w:color="auto" w:fill="FFFFFF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При покупке томатов на веточке обращайте внимание на саму ветку, если она упругая, свежая, имеет однотонный зеленый цвет, значит томаты свежие. А если ветка высохшая, неровная, то и плоды несвежие.</w:t>
      </w:r>
    </w:p>
    <w:p>
      <w:pPr>
        <w:pStyle w:val="Normal"/>
        <w:shd w:val="clear" w:color="auto" w:fill="FFFFFF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Приобретая картофель, обратите внимание на цвет клубней. Не покупайте плоды с зелеными пятнами на кожуре. Они появляются при неправильном хранении, если картофель в течение долгого времени пролежал под солнцем. Из-за этого в нем образуется опасное для здоровья вещество – соланин.</w:t>
      </w:r>
    </w:p>
    <w:p>
      <w:pPr>
        <w:pStyle w:val="Normal"/>
        <w:shd w:val="clear" w:color="auto" w:fill="FFFFFF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При выборе моркови обратите внимание на ее цвет. Он должен быть однородным, без желтых и зеленых вкраплений.</w:t>
      </w:r>
    </w:p>
    <w:p>
      <w:pPr>
        <w:pStyle w:val="Normal"/>
        <w:shd w:val="clear" w:color="auto" w:fill="FFFFFF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Покупая яблоки, также обращайте внимание на кожуру. Если она скользкая и липкая, значит фрукт обрабатывался дифенилом (пищевой консервант). Удалить его водой невозможно. Поэтому лучше вымыть яблоки с мылом, при этом тщательно промыть его водой. Кожуру с такого яблока рекомендуется срезать.</w:t>
      </w:r>
    </w:p>
    <w:p>
      <w:pPr>
        <w:pStyle w:val="Normal"/>
        <w:shd w:val="clear" w:color="auto" w:fill="FFFFFF"/>
        <w:spacing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Обязательно при покупке обращайте внимание на внешний вид фруктов и овощей, а также на условия их хранения.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rStyle w:val="Strong"/>
          <w:sz w:val="28"/>
          <w:szCs w:val="28"/>
        </w:rPr>
        <w:t>Согласно рекомендациям ВОЗ, необходимо потреблять не менее 400 граммов овощей и фруктов в день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С 21 по 27 октября Минздрав России проводит Неделю популяризации потребления овощей и фруктов. О пользе овощей и фруктов мы попросили рассказать кандидата медицинских наук, главного внештатного специалиста по медицинской профилактике Министерства здравоохранения Алтайского края, главного врача Краевого Центра общественного здоровья и медицинской профилактики Татьяну Репкину.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Оптимальное количество потребления овощей и фруктов зависит от целого ряда факторов, включая возраст, пол и уровень физической активности человека. Но общеизвестно, что овощи и фрукты – это источник здоровья, молодости и красоты человека.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Потребление овощей и фруктов в достаточном количестве приносит огромную пользу: способствует росту и развитию детей; сохранению психического здоровья; увеличивает продолжительность жизни; обеспечивает здоровье сердца; снижает риск онкологических заболеваний; ожирения; диабета; улучшает состояние кишечника и иммунитет.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В растительных продуктах содержится большое количество витаминов, минералов, клетчатки и других веществ, необходимых для правильного функционирования организма, в том числе обменных процессов.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Это объясняется содержанием в овощах и фруктах каротина (провитамин А), а еще витаминов С, К и Р. Они содержат сахарозу, фруктозу, пектины, клетчатку, крахмал, органические кислоты, минеральные соли.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Немаловажным является антибактериальное действие фитонцидов, которые содержатся в чесноке, луке и цитрусовых. Главным фактом, свидетельствующим о пользе овощей и фруктов, является их способность защищать клетки организма от болезней и старения благодаря содержанию в них антиоксидантов: бета-каротина (форма витамина А) и витамина С.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rStyle w:val="Strong"/>
          <w:sz w:val="28"/>
          <w:szCs w:val="28"/>
        </w:rPr>
        <w:t>О пользе овощей и фруктов можно судить по цвету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Плоды жёлтого цвета богаты каротиноидами, которые укрепляют сердечно-сосудистую систему человека.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К ним относятся желтые яблоки, абрикосы, персики, дыни, бананы, ананасы, цветная капуста, кукуруза.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Овощи и фрукты оранжевого цвета содержат бета-каротин, который является сильным антиоксидантом и обладает антираковыми свойствами. Это морковь, манго, тыква, облепиха.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Красный цвет говорит о наличии в овощах и фруктах флавоноидов, которые защищают организм от воздействия свободных радикалов, позволяя человеку дольше сохранять молодость и привлекательность. Красные плоды еще помогают снять воспаление мочевыводящих путей и снизить риск образования раковых опухолей.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Красные овощи, фрукты и ягоды – это красные яблоки, арбузы, вишня, гранат, клубника, малина, клюква, помидоры, свёкла.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Зелёные овощи и фрукты содержат хлорофилл, магний, калий и кальций, которые улучшают процесс пищеварения, укрепляют нервы. Такие овощи и фрукты также богаты витаминами А, В, С.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Зелёный окрас имеют некоторые яблоки, киви, авокадо, огурцы, капуста, горох, шпинат, сельдерей, салат.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Плоды сиреневого цвета – черника, голубика, ежевика, виноград, сливы, баклажаны – являются источниками антиоксидантов, замедляющих процесс старения и оказывающих противомикробное действие.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Интересно, что овощи и фрукты поставляют в организм человека не только витамины, но и минеральные вещества: железо, магний, фосфор, кальций, калий, они являются источником клетчатки, содержат в себе органические кислоты и эфирные масла.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Ещё одно их положительное качество – низкая калорийность. Благодаря которому они являются неотъемлемой частью диет и лечебного питания людей, страдающих от избыточного веса.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Фрукты и овощи – это залог хорошего самочувствия, бодрости, энергичности, внешней красоты и оптимизма. Благодаря употреблению овощей и фруктов в должных количествах человек поддерживает своё здоровье в хорошем состоянии, остается молодым, привлекательным и жизнерадостным.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Normal"/>
        <w:spacing w:before="0" w:after="200"/>
        <w:jc w:val="both"/>
        <w:rPr/>
      </w:pPr>
      <w:r>
        <w:rPr/>
      </w:r>
    </w:p>
    <w:sectPr>
      <w:type w:val="nextPage"/>
      <w:pgSz w:w="11906" w:h="16838"/>
      <w:pgMar w:left="1701" w:right="850" w:header="0" w:top="567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53ab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9615ac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013e2a"/>
    <w:rPr>
      <w:b/>
      <w:bCs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9615ac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semiHidden/>
    <w:unhideWhenUsed/>
    <w:qFormat/>
    <w:rsid w:val="00013e2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xn--80aaacg3ajc5bedviq9r.xn--p1ai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LibreOffice/5.3.4.1$Linux_X86_64 LibreOffice_project/30$Build-1</Application>
  <Pages>5</Pages>
  <Words>1121</Words>
  <Characters>7708</Characters>
  <CharactersWithSpaces>8804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2024-01-15T12:04:00Z</dcterms:created>
  <dc:creator>Татьяна</dc:creator>
  <dc:description/>
  <dc:language>ru-RU</dc:language>
  <cp:lastModifiedBy/>
  <dcterms:modified xsi:type="dcterms:W3CDTF">2024-09-26T13:16:23Z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