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b/>
          <w:sz w:val="28"/>
          <w:u w:val="single"/>
        </w:rPr>
      </w:pPr>
      <w:r w:rsidRPr="003B7CCB">
        <w:rPr>
          <w:rFonts w:ascii="Roboto" w:hAnsi="Roboto" w:cs="Times New Roman"/>
          <w:b/>
          <w:sz w:val="28"/>
          <w:u w:val="single"/>
        </w:rPr>
        <w:t>В амбулаторно-поликлинических условиях: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1)первичная доврачебная медико-санитарная помощь;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2)первичная врачебная медико-санитарная помощь;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3)первичная специализированная медицинская помощь;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b/>
          <w:sz w:val="28"/>
          <w:u w:val="single"/>
        </w:rPr>
      </w:pPr>
      <w:r w:rsidRPr="003B7CCB">
        <w:rPr>
          <w:rFonts w:ascii="Roboto" w:hAnsi="Roboto" w:cs="Times New Roman"/>
          <w:b/>
          <w:sz w:val="28"/>
          <w:u w:val="single"/>
        </w:rPr>
        <w:t>В условиях дневного стационара: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1)первичная врачебная медико-санитарная помощь;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2)первичная специализированная медико-санитарная помощь;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3)специализированная медицинская помощь.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b/>
          <w:sz w:val="28"/>
          <w:u w:val="single"/>
        </w:rPr>
      </w:pPr>
      <w:r w:rsidRPr="003B7CCB">
        <w:rPr>
          <w:rFonts w:ascii="Roboto" w:hAnsi="Roboto" w:cs="Times New Roman"/>
          <w:b/>
          <w:sz w:val="28"/>
          <w:u w:val="single"/>
        </w:rPr>
        <w:t>В условиях круглосуточного стационара:</w:t>
      </w:r>
    </w:p>
    <w:p w:rsidR="00B46EA8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sz w:val="28"/>
        </w:rPr>
      </w:pPr>
      <w:r w:rsidRPr="003B7CCB">
        <w:rPr>
          <w:rFonts w:ascii="Roboto" w:hAnsi="Roboto" w:cs="Times New Roman"/>
          <w:sz w:val="28"/>
        </w:rPr>
        <w:t>1)специализированная медицинская помощь;</w:t>
      </w:r>
    </w:p>
    <w:p w:rsidR="002776F7" w:rsidRPr="003B7CCB" w:rsidRDefault="00B46EA8" w:rsidP="003B7CCB">
      <w:pPr>
        <w:spacing w:after="0" w:line="240" w:lineRule="auto"/>
        <w:ind w:firstLine="709"/>
        <w:jc w:val="both"/>
        <w:rPr>
          <w:rFonts w:ascii="Roboto" w:hAnsi="Roboto" w:cs="Times New Roman"/>
          <w:b/>
          <w:sz w:val="28"/>
          <w:u w:val="single"/>
        </w:rPr>
      </w:pPr>
      <w:r w:rsidRPr="003B7CCB">
        <w:rPr>
          <w:rFonts w:ascii="Roboto" w:hAnsi="Roboto" w:cs="Times New Roman"/>
          <w:b/>
          <w:sz w:val="28"/>
          <w:u w:val="single"/>
        </w:rPr>
        <w:t>Проведение медицинских осмотров, медицинских освидетельствований и медицинских экспертиз</w:t>
      </w:r>
      <w:bookmarkStart w:id="0" w:name="_GoBack"/>
      <w:bookmarkEnd w:id="0"/>
    </w:p>
    <w:sectPr w:rsidR="002776F7" w:rsidRPr="003B7CCB" w:rsidSect="0063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04"/>
    <w:rsid w:val="002776F7"/>
    <w:rsid w:val="003B7CCB"/>
    <w:rsid w:val="004B2710"/>
    <w:rsid w:val="00605E09"/>
    <w:rsid w:val="006351F6"/>
    <w:rsid w:val="00867A04"/>
    <w:rsid w:val="00B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2020-08-06T08:16:00Z</dcterms:created>
  <dcterms:modified xsi:type="dcterms:W3CDTF">2020-08-06T08:16:00Z</dcterms:modified>
</cp:coreProperties>
</file>